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8425" w14:textId="77777777" w:rsidR="00181CB7" w:rsidRDefault="00181CB7" w:rsidP="00181CB7">
      <w:pPr>
        <w:spacing w:line="480" w:lineRule="auto"/>
        <w:jc w:val="center"/>
        <w:rPr>
          <w:rFonts w:ascii="Times New Roman" w:hAnsi="Times New Roman" w:cs="Times New Roman"/>
          <w:bCs/>
          <w:sz w:val="24"/>
          <w:szCs w:val="24"/>
          <w:lang w:val="en-US"/>
        </w:rPr>
      </w:pPr>
    </w:p>
    <w:p w14:paraId="62E13358" w14:textId="77777777" w:rsidR="00181CB7" w:rsidRDefault="00181CB7" w:rsidP="00181CB7">
      <w:pPr>
        <w:spacing w:line="480" w:lineRule="auto"/>
        <w:jc w:val="center"/>
        <w:rPr>
          <w:rFonts w:ascii="Times New Roman" w:hAnsi="Times New Roman" w:cs="Times New Roman"/>
          <w:bCs/>
          <w:sz w:val="24"/>
          <w:szCs w:val="24"/>
          <w:lang w:val="en-US"/>
        </w:rPr>
      </w:pPr>
    </w:p>
    <w:p w14:paraId="43A5C46A" w14:textId="77777777" w:rsidR="00181CB7" w:rsidRDefault="00181CB7" w:rsidP="00181CB7">
      <w:pPr>
        <w:spacing w:line="480" w:lineRule="auto"/>
        <w:jc w:val="center"/>
        <w:rPr>
          <w:rFonts w:ascii="Times New Roman" w:hAnsi="Times New Roman" w:cs="Times New Roman"/>
          <w:bCs/>
          <w:sz w:val="24"/>
          <w:szCs w:val="24"/>
          <w:lang w:val="en-US"/>
        </w:rPr>
      </w:pPr>
    </w:p>
    <w:p w14:paraId="73029B5D" w14:textId="77777777" w:rsidR="00181CB7" w:rsidRDefault="00181CB7" w:rsidP="00181CB7">
      <w:pPr>
        <w:spacing w:line="480" w:lineRule="auto"/>
        <w:jc w:val="center"/>
        <w:rPr>
          <w:rFonts w:ascii="Times New Roman" w:hAnsi="Times New Roman" w:cs="Times New Roman"/>
          <w:bCs/>
          <w:sz w:val="24"/>
          <w:szCs w:val="24"/>
          <w:lang w:val="en-US"/>
        </w:rPr>
      </w:pPr>
    </w:p>
    <w:p w14:paraId="50AE5024" w14:textId="77777777" w:rsidR="00181CB7" w:rsidRDefault="00181CB7" w:rsidP="00181CB7">
      <w:pPr>
        <w:spacing w:line="480" w:lineRule="auto"/>
        <w:jc w:val="center"/>
        <w:rPr>
          <w:rFonts w:ascii="Times New Roman" w:hAnsi="Times New Roman" w:cs="Times New Roman"/>
          <w:bCs/>
          <w:sz w:val="24"/>
          <w:szCs w:val="24"/>
          <w:lang w:val="en-US"/>
        </w:rPr>
      </w:pPr>
    </w:p>
    <w:p w14:paraId="56466898" w14:textId="460F3698" w:rsidR="00453428" w:rsidRDefault="00453428" w:rsidP="00181CB7">
      <w:pPr>
        <w:spacing w:line="480" w:lineRule="auto"/>
        <w:jc w:val="center"/>
        <w:rPr>
          <w:rFonts w:ascii="Times New Roman" w:hAnsi="Times New Roman" w:cs="Times New Roman"/>
          <w:bCs/>
          <w:sz w:val="24"/>
          <w:szCs w:val="24"/>
          <w:lang w:val="en-US"/>
        </w:rPr>
      </w:pPr>
      <w:r w:rsidRPr="00453428">
        <w:rPr>
          <w:rFonts w:ascii="Times New Roman" w:hAnsi="Times New Roman" w:cs="Times New Roman"/>
          <w:bCs/>
          <w:sz w:val="24"/>
          <w:szCs w:val="24"/>
          <w:lang w:val="en-US"/>
        </w:rPr>
        <w:t>Marketing Research Plan</w:t>
      </w:r>
    </w:p>
    <w:p w14:paraId="0AEC16BF" w14:textId="77777777" w:rsidR="00453428" w:rsidRDefault="00453428" w:rsidP="00181CB7">
      <w:pPr>
        <w:spacing w:line="480" w:lineRule="auto"/>
        <w:jc w:val="center"/>
        <w:rPr>
          <w:rFonts w:ascii="Times New Roman" w:hAnsi="Times New Roman" w:cs="Times New Roman"/>
          <w:sz w:val="24"/>
          <w:szCs w:val="24"/>
          <w:lang w:val="en-US"/>
        </w:rPr>
      </w:pPr>
      <w:r w:rsidRPr="00453428">
        <w:rPr>
          <w:rFonts w:ascii="Times New Roman" w:hAnsi="Times New Roman" w:cs="Times New Roman"/>
          <w:sz w:val="24"/>
          <w:szCs w:val="24"/>
          <w:lang w:val="en-US"/>
        </w:rPr>
        <w:t>Student’s Name</w:t>
      </w:r>
    </w:p>
    <w:p w14:paraId="3E00C538" w14:textId="77777777" w:rsidR="00453428" w:rsidRDefault="00453428" w:rsidP="00181CB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504B2365" w14:textId="77777777" w:rsidR="00181CB7" w:rsidRDefault="00181CB7" w:rsidP="00181CB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6BCA656" w14:textId="20C8BEC4" w:rsidR="00453428" w:rsidRDefault="00453428" w:rsidP="00181CB7">
      <w:pPr>
        <w:spacing w:line="480" w:lineRule="auto"/>
        <w:jc w:val="center"/>
        <w:rPr>
          <w:rFonts w:ascii="Times New Roman" w:hAnsi="Times New Roman" w:cs="Times New Roman"/>
          <w:bCs/>
          <w:sz w:val="24"/>
          <w:szCs w:val="24"/>
          <w:lang w:val="en-US"/>
        </w:rPr>
      </w:pPr>
      <w:r w:rsidRPr="00453428">
        <w:rPr>
          <w:rFonts w:ascii="Times New Roman" w:hAnsi="Times New Roman" w:cs="Times New Roman"/>
          <w:bCs/>
          <w:sz w:val="24"/>
          <w:szCs w:val="24"/>
          <w:lang w:val="en-US"/>
        </w:rPr>
        <w:lastRenderedPageBreak/>
        <w:t>Marketing Research Plan</w:t>
      </w:r>
    </w:p>
    <w:p w14:paraId="13D6C848" w14:textId="77777777" w:rsidR="00453428" w:rsidRDefault="00453428" w:rsidP="00181CB7">
      <w:pPr>
        <w:spacing w:line="480" w:lineRule="auto"/>
        <w:jc w:val="center"/>
        <w:rPr>
          <w:rFonts w:ascii="Times New Roman" w:hAnsi="Times New Roman" w:cs="Times New Roman"/>
          <w:b/>
          <w:sz w:val="24"/>
          <w:szCs w:val="24"/>
          <w:lang w:val="en-US"/>
        </w:rPr>
      </w:pPr>
      <w:r w:rsidRPr="00453428">
        <w:rPr>
          <w:rFonts w:ascii="Times New Roman" w:hAnsi="Times New Roman" w:cs="Times New Roman"/>
          <w:b/>
          <w:sz w:val="24"/>
          <w:szCs w:val="24"/>
          <w:lang w:val="en-US"/>
        </w:rPr>
        <w:t>Introduction</w:t>
      </w:r>
    </w:p>
    <w:p w14:paraId="2994D2D1" w14:textId="7C019989" w:rsidR="00453428" w:rsidRDefault="00453428" w:rsidP="00181CB7">
      <w:pPr>
        <w:spacing w:line="480" w:lineRule="auto"/>
        <w:ind w:firstLine="720"/>
        <w:rPr>
          <w:rFonts w:ascii="Times New Roman" w:hAnsi="Times New Roman" w:cs="Times New Roman"/>
          <w:sz w:val="24"/>
          <w:szCs w:val="24"/>
          <w:lang w:val="en-US"/>
        </w:rPr>
      </w:pPr>
      <w:r w:rsidRPr="00453428">
        <w:rPr>
          <w:rFonts w:ascii="Times New Roman" w:hAnsi="Times New Roman" w:cs="Times New Roman"/>
          <w:sz w:val="24"/>
          <w:szCs w:val="24"/>
          <w:lang w:val="en-US"/>
        </w:rPr>
        <w:t>Creating an appropriate marketing research plan is a fundamental step of the marketing research process. The plan has to first identify the purpose of the research and outline various research questions which will be essential in defining the objectives of the research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 Subsequently, the plan has to determine the appropriate primary and secondary sources of information for the data to be used in constructing the findings of the research. It is also important to identify the suppliers of the research, that is, who will be responsible for conducting the research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 Lastly, various ethical considerations have to be acknowledged during the research process. This paper entails a research plan for a women</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s clothing store chain targeting 25 to 40-year-old working professionals whose president is concerned about a four-year trend of declining profits. Although the stores have been characterized as rather conservative over the years concerning their product line, store décor, and advertising, their market is now becoming extremely competitive because several aggressive fashion stores are expanding and aiming at young, fashion-conscious buyers. The company president is therefore considering making the product line appear less conservative and more oriented toward the young buyer.</w:t>
      </w:r>
    </w:p>
    <w:p w14:paraId="751EBC72" w14:textId="77777777" w:rsidR="00453428" w:rsidRDefault="00453428" w:rsidP="00181CB7">
      <w:pPr>
        <w:spacing w:line="480" w:lineRule="auto"/>
        <w:jc w:val="center"/>
        <w:rPr>
          <w:rFonts w:ascii="Times New Roman" w:hAnsi="Times New Roman" w:cs="Times New Roman"/>
          <w:b/>
          <w:sz w:val="24"/>
          <w:szCs w:val="24"/>
          <w:lang w:val="en-US"/>
        </w:rPr>
      </w:pPr>
      <w:r w:rsidRPr="00453428">
        <w:rPr>
          <w:rFonts w:ascii="Times New Roman" w:hAnsi="Times New Roman" w:cs="Times New Roman"/>
          <w:b/>
          <w:sz w:val="24"/>
          <w:szCs w:val="24"/>
          <w:lang w:val="en-US"/>
        </w:rPr>
        <w:t>Research Purpose</w:t>
      </w:r>
    </w:p>
    <w:p w14:paraId="3E6E9A50" w14:textId="238C039A" w:rsidR="00453428" w:rsidRDefault="00453428" w:rsidP="00181CB7">
      <w:pPr>
        <w:spacing w:line="480" w:lineRule="auto"/>
        <w:ind w:firstLine="720"/>
        <w:rPr>
          <w:rFonts w:ascii="Times New Roman" w:hAnsi="Times New Roman" w:cs="Times New Roman"/>
          <w:sz w:val="24"/>
          <w:szCs w:val="24"/>
          <w:lang w:val="en-US"/>
        </w:rPr>
      </w:pPr>
      <w:r w:rsidRPr="00453428">
        <w:rPr>
          <w:rFonts w:ascii="Times New Roman" w:hAnsi="Times New Roman" w:cs="Times New Roman"/>
          <w:sz w:val="24"/>
          <w:szCs w:val="24"/>
          <w:lang w:val="en-US"/>
        </w:rPr>
        <w:t>According to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xml:space="preserve"> (2015), the research purpose entails various aspects. Firstly, the research purpose should acknowledge the main complications which necessitated the market research and when and how they occurred. In this case, the main complication was the four-year trend of declining profits, which could have been caused by the failure of the company to adapt to the increasingly competitive market that is thriving on clothes that are less conservative and more oriented toward the young fashion-conscious buyer. Next, the </w:t>
      </w:r>
      <w:r w:rsidRPr="00453428">
        <w:rPr>
          <w:rFonts w:ascii="Times New Roman" w:hAnsi="Times New Roman" w:cs="Times New Roman"/>
          <w:sz w:val="24"/>
          <w:szCs w:val="24"/>
          <w:lang w:val="en-US"/>
        </w:rPr>
        <w:lastRenderedPageBreak/>
        <w:t>research purpose entails the decision to be made that will be influenced by the findings of the marketing research. This decision has to be important to the success of the business and should incorporate the objectives of the company’s decision-makers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 In this case, the findings from the marketing research will influence whether the company’s president approves the establishment of a product line that appears less conservative and more oriented toward the young buyer to minimize the drop in the company’s profits. Therefore, the research purpose is to identify how the company’s current chain of products contributes to the company’s decline in profits and assist the company’s president in deciding whether to approve the creation of a less conservative product line to minimize the company’s drop in profits.</w:t>
      </w:r>
    </w:p>
    <w:p w14:paraId="63261424" w14:textId="6E90EDB0" w:rsidR="00453428" w:rsidRDefault="00453428" w:rsidP="00181CB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Three </w:t>
      </w:r>
      <w:r w:rsidRPr="00453428">
        <w:rPr>
          <w:rFonts w:ascii="Times New Roman" w:hAnsi="Times New Roman" w:cs="Times New Roman"/>
          <w:b/>
          <w:sz w:val="24"/>
          <w:szCs w:val="24"/>
          <w:lang w:val="en-US"/>
        </w:rPr>
        <w:t>Research Questions</w:t>
      </w:r>
    </w:p>
    <w:p w14:paraId="661E3AF0" w14:textId="4CDF6EFB" w:rsidR="00453428" w:rsidRDefault="00453428" w:rsidP="00181CB7">
      <w:pPr>
        <w:spacing w:line="480" w:lineRule="auto"/>
        <w:ind w:firstLine="720"/>
        <w:rPr>
          <w:rFonts w:ascii="Times New Roman" w:hAnsi="Times New Roman" w:cs="Times New Roman"/>
          <w:sz w:val="24"/>
          <w:szCs w:val="24"/>
          <w:lang w:val="en-US"/>
        </w:rPr>
      </w:pPr>
      <w:r w:rsidRPr="00453428">
        <w:rPr>
          <w:rFonts w:ascii="Times New Roman" w:hAnsi="Times New Roman" w:cs="Times New Roman"/>
          <w:sz w:val="24"/>
          <w:szCs w:val="24"/>
          <w:lang w:val="en-US"/>
        </w:rPr>
        <w:t>The marketing research will require certain pertinent research questions which will assist in defining its objectives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 As such, the research questions should be specific and relevant to the research purpose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xml:space="preserve">, 2015). For this company, the first important research question will be: </w:t>
      </w:r>
      <w:r w:rsidRPr="007A6F8C">
        <w:rPr>
          <w:rFonts w:ascii="Times New Roman" w:hAnsi="Times New Roman" w:cs="Times New Roman"/>
          <w:i/>
          <w:iCs/>
          <w:sz w:val="24"/>
          <w:szCs w:val="24"/>
          <w:lang w:val="en-US"/>
        </w:rPr>
        <w:t>What increase in yearly revenue can be expected from establishing a less conservative line of products?</w:t>
      </w:r>
      <w:r w:rsidRPr="00453428">
        <w:rPr>
          <w:rFonts w:ascii="Times New Roman" w:hAnsi="Times New Roman" w:cs="Times New Roman"/>
          <w:sz w:val="24"/>
          <w:szCs w:val="24"/>
          <w:lang w:val="en-US"/>
        </w:rPr>
        <w:t xml:space="preserve"> This question will address whether diverging into the less conservative product line will be profitable for the company over a specific period. It will require a prediction of the possible returns from establishing the product line by analyzing the returns made by the companies who are primarily making less conservative products. Subsequently, the findings made by answering this research question will assist the company’s president in determining whether the expected profits from establishing the less conservative product line will match the desired profits to minimize the company’s drop in profits.</w:t>
      </w:r>
    </w:p>
    <w:p w14:paraId="344ABAA5" w14:textId="32B17172" w:rsidR="00453428" w:rsidRDefault="00453428" w:rsidP="00181CB7">
      <w:pPr>
        <w:spacing w:line="480" w:lineRule="auto"/>
        <w:ind w:firstLine="720"/>
        <w:rPr>
          <w:rFonts w:ascii="Times New Roman" w:hAnsi="Times New Roman" w:cs="Times New Roman"/>
          <w:sz w:val="24"/>
          <w:szCs w:val="24"/>
          <w:lang w:val="en-US"/>
        </w:rPr>
      </w:pPr>
      <w:r w:rsidRPr="00453428">
        <w:rPr>
          <w:rFonts w:ascii="Times New Roman" w:hAnsi="Times New Roman" w:cs="Times New Roman"/>
          <w:sz w:val="24"/>
          <w:szCs w:val="24"/>
          <w:lang w:val="en-US"/>
        </w:rPr>
        <w:lastRenderedPageBreak/>
        <w:t xml:space="preserve">Another important research question can be: </w:t>
      </w:r>
      <w:r w:rsidRPr="007A6F8C">
        <w:rPr>
          <w:rFonts w:ascii="Times New Roman" w:hAnsi="Times New Roman" w:cs="Times New Roman"/>
          <w:i/>
          <w:iCs/>
          <w:sz w:val="24"/>
          <w:szCs w:val="24"/>
          <w:lang w:val="en-US"/>
        </w:rPr>
        <w:t>Will the decision to create less conservative clothing influence their customers’ attitude towards the company?</w:t>
      </w:r>
      <w:r w:rsidRPr="00453428">
        <w:rPr>
          <w:rFonts w:ascii="Times New Roman" w:hAnsi="Times New Roman" w:cs="Times New Roman"/>
          <w:sz w:val="24"/>
          <w:szCs w:val="24"/>
          <w:lang w:val="en-US"/>
        </w:rPr>
        <w:t xml:space="preserve"> Fundamentally, the customers’ attitude towards the company is essential in determining their loyalty and satisfaction when buying the company’s products (Antonetti &amp; Baines, 2015). As such, it will be important to determine whether they may negatively perceive the company if it decides to create a less conservative line of clothing, or if this decision will make the company more likable to its customers and therefore create more revenue due to enhanced loyalty (Fitzgerald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xml:space="preserve">, 2012). </w:t>
      </w:r>
      <w:r w:rsidR="00C34B8C" w:rsidRPr="00453428">
        <w:rPr>
          <w:rFonts w:ascii="Times New Roman" w:hAnsi="Times New Roman" w:cs="Times New Roman"/>
          <w:sz w:val="24"/>
          <w:szCs w:val="24"/>
          <w:lang w:val="en-US"/>
        </w:rPr>
        <w:t>A</w:t>
      </w:r>
      <w:r w:rsidR="00C34B8C">
        <w:rPr>
          <w:rFonts w:ascii="Times New Roman" w:hAnsi="Times New Roman" w:cs="Times New Roman"/>
          <w:sz w:val="24"/>
          <w:szCs w:val="24"/>
          <w:lang w:val="en-US"/>
        </w:rPr>
        <w:t>nother</w:t>
      </w:r>
      <w:r>
        <w:rPr>
          <w:rFonts w:ascii="Times New Roman" w:hAnsi="Times New Roman" w:cs="Times New Roman"/>
          <w:sz w:val="24"/>
          <w:szCs w:val="24"/>
          <w:lang w:val="en-US"/>
        </w:rPr>
        <w:t xml:space="preserve"> </w:t>
      </w:r>
      <w:r w:rsidRPr="00453428">
        <w:rPr>
          <w:rFonts w:ascii="Times New Roman" w:hAnsi="Times New Roman" w:cs="Times New Roman"/>
          <w:sz w:val="24"/>
          <w:szCs w:val="24"/>
          <w:lang w:val="en-US"/>
        </w:rPr>
        <w:t xml:space="preserve">research question regarding customer satisfaction can be: </w:t>
      </w:r>
      <w:r w:rsidRPr="007A6F8C">
        <w:rPr>
          <w:rFonts w:ascii="Times New Roman" w:hAnsi="Times New Roman" w:cs="Times New Roman"/>
          <w:i/>
          <w:iCs/>
          <w:sz w:val="24"/>
          <w:szCs w:val="24"/>
          <w:lang w:val="en-US"/>
        </w:rPr>
        <w:t>Which aspects of the company’s current product lines are the customers most satisfied with, and which aspects are they most displeased with?</w:t>
      </w:r>
      <w:r w:rsidRPr="00453428">
        <w:rPr>
          <w:rFonts w:ascii="Times New Roman" w:hAnsi="Times New Roman" w:cs="Times New Roman"/>
          <w:sz w:val="24"/>
          <w:szCs w:val="24"/>
          <w:lang w:val="en-US"/>
        </w:rPr>
        <w:t xml:space="preserve"> This question will help the researcher to identify how the faults in the company’s current line of clothing contribute to the decreasing profits in the company’s sales. Additionally, answering this question will help the company to determine whether the customers’ suggestions for their desired type of clothing are more inclined towards less conservative clothing products. Therefore, these two research questions will help the company to determine whether the decision to create less conservative products will enhance the customers’ loyalty to the company.</w:t>
      </w:r>
    </w:p>
    <w:p w14:paraId="7178C1E1" w14:textId="77777777" w:rsidR="00453428" w:rsidRDefault="00453428" w:rsidP="00181CB7">
      <w:pPr>
        <w:spacing w:line="480" w:lineRule="auto"/>
        <w:jc w:val="center"/>
        <w:rPr>
          <w:rFonts w:ascii="Times New Roman" w:hAnsi="Times New Roman" w:cs="Times New Roman"/>
          <w:b/>
          <w:sz w:val="24"/>
          <w:szCs w:val="24"/>
          <w:lang w:val="en-US"/>
        </w:rPr>
      </w:pPr>
      <w:r w:rsidRPr="00453428">
        <w:rPr>
          <w:rFonts w:ascii="Times New Roman" w:hAnsi="Times New Roman" w:cs="Times New Roman"/>
          <w:b/>
          <w:sz w:val="24"/>
          <w:szCs w:val="24"/>
          <w:lang w:val="en-US"/>
        </w:rPr>
        <w:t>Sources of Information</w:t>
      </w:r>
    </w:p>
    <w:p w14:paraId="7C03E688" w14:textId="20DD5D5F" w:rsidR="00453428" w:rsidRDefault="00453428" w:rsidP="00181CB7">
      <w:pPr>
        <w:spacing w:line="480" w:lineRule="auto"/>
        <w:ind w:firstLine="720"/>
        <w:rPr>
          <w:rFonts w:ascii="Times New Roman" w:hAnsi="Times New Roman" w:cs="Times New Roman"/>
          <w:sz w:val="24"/>
          <w:szCs w:val="24"/>
          <w:lang w:val="en-US"/>
        </w:rPr>
      </w:pPr>
      <w:r w:rsidRPr="00453428">
        <w:rPr>
          <w:rFonts w:ascii="Times New Roman" w:hAnsi="Times New Roman" w:cs="Times New Roman"/>
          <w:sz w:val="24"/>
          <w:szCs w:val="24"/>
          <w:lang w:val="en-US"/>
        </w:rPr>
        <w:t>A combination of both primary and secondary sources of information will be important when gathering information during this marketing research. Primary data focuses mainly on answering the specific research questions and objectives and is collected through methods such as qualitative research, surveys, and experiments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xml:space="preserve">, 2015). In this market research, primary data from sources such as the customers will provide valuable information regarding their perceived strengths and weaknesses of the company’s current product line and how </w:t>
      </w:r>
      <w:r w:rsidR="006876DA">
        <w:rPr>
          <w:rFonts w:ascii="Times New Roman" w:hAnsi="Times New Roman" w:cs="Times New Roman"/>
          <w:sz w:val="24"/>
          <w:szCs w:val="24"/>
          <w:lang w:val="en-US"/>
        </w:rPr>
        <w:t>they will perceive less conservative products</w:t>
      </w:r>
      <w:r w:rsidRPr="00453428">
        <w:rPr>
          <w:rFonts w:ascii="Times New Roman" w:hAnsi="Times New Roman" w:cs="Times New Roman"/>
          <w:sz w:val="24"/>
          <w:szCs w:val="24"/>
          <w:lang w:val="en-US"/>
        </w:rPr>
        <w:t xml:space="preserve">. Additional primary sources such as the company’s employees can also provide fundamental data regarding how </w:t>
      </w:r>
      <w:r w:rsidRPr="00453428">
        <w:rPr>
          <w:rFonts w:ascii="Times New Roman" w:hAnsi="Times New Roman" w:cs="Times New Roman"/>
          <w:sz w:val="24"/>
          <w:szCs w:val="24"/>
          <w:lang w:val="en-US"/>
        </w:rPr>
        <w:lastRenderedPageBreak/>
        <w:t>the current product lines influenced the decline in the company’s profits (Marketing intelligence, n.d.). Similarly, salespersons in the company’s marketing department and also those from other companies in the market can provide their opinions regarding the weaknesses in the company’s current product line and the desirability of establishing a less conservative line of products (Shaw, 2012).</w:t>
      </w:r>
    </w:p>
    <w:p w14:paraId="2E109322" w14:textId="0054FC23" w:rsidR="00453428" w:rsidRDefault="00453428" w:rsidP="00181CB7">
      <w:pPr>
        <w:spacing w:line="480" w:lineRule="auto"/>
        <w:ind w:firstLine="720"/>
        <w:rPr>
          <w:rFonts w:ascii="Times New Roman" w:hAnsi="Times New Roman" w:cs="Times New Roman"/>
          <w:sz w:val="24"/>
          <w:szCs w:val="24"/>
          <w:lang w:val="en-US"/>
        </w:rPr>
      </w:pPr>
      <w:r w:rsidRPr="00453428">
        <w:rPr>
          <w:rFonts w:ascii="Times New Roman" w:hAnsi="Times New Roman" w:cs="Times New Roman"/>
          <w:sz w:val="24"/>
          <w:szCs w:val="24"/>
          <w:lang w:val="en-US"/>
        </w:rPr>
        <w:t>On the other hand, secondary data already exists since it was gathered for a different reason other than addressing the current research objectives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 Therefore, secondary sources such as financial records of other companies will assist this company in determining whether the less conservative line of products will result in the desired returns. Likewise, the government reports and publications may contain essential data on the customer trends regarding conservative and less conservative clothing which will assist the company in making its decision (Douglas &amp; Craig, 2006). Other less formal secondary sources may include newspapers, periodicals, and journals containing information regarding the clothing market. The company’s existing information system will also be a crucial secondary source in understanding how the current product lines contributed to the decline in the company’s profits in the previous years.</w:t>
      </w:r>
    </w:p>
    <w:p w14:paraId="37105287" w14:textId="77777777" w:rsidR="00453428" w:rsidRDefault="00453428" w:rsidP="00181CB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The People that will Conduct the </w:t>
      </w:r>
      <w:r w:rsidRPr="00453428">
        <w:rPr>
          <w:rFonts w:ascii="Times New Roman" w:hAnsi="Times New Roman" w:cs="Times New Roman"/>
          <w:b/>
          <w:sz w:val="24"/>
          <w:szCs w:val="24"/>
          <w:lang w:val="en-US"/>
        </w:rPr>
        <w:t>Marketing Research</w:t>
      </w:r>
    </w:p>
    <w:p w14:paraId="6397EC25" w14:textId="2896C89A" w:rsidR="00453428" w:rsidRDefault="00453428" w:rsidP="00181CB7">
      <w:pPr>
        <w:spacing w:line="480" w:lineRule="auto"/>
        <w:ind w:firstLine="720"/>
        <w:rPr>
          <w:rFonts w:ascii="Times New Roman" w:hAnsi="Times New Roman" w:cs="Times New Roman"/>
          <w:sz w:val="24"/>
          <w:szCs w:val="24"/>
          <w:lang w:val="en-US"/>
        </w:rPr>
      </w:pPr>
      <w:r w:rsidRPr="00453428">
        <w:rPr>
          <w:rFonts w:ascii="Times New Roman" w:hAnsi="Times New Roman" w:cs="Times New Roman"/>
          <w:sz w:val="24"/>
          <w:szCs w:val="24"/>
          <w:lang w:val="en-US"/>
        </w:rPr>
        <w:t xml:space="preserve">The company can use either internal or external personnel to conduct this marketing research. Internal personnel </w:t>
      </w:r>
      <w:r w:rsidR="00C34B8C" w:rsidRPr="00453428">
        <w:rPr>
          <w:rFonts w:ascii="Times New Roman" w:hAnsi="Times New Roman" w:cs="Times New Roman"/>
          <w:sz w:val="24"/>
          <w:szCs w:val="24"/>
          <w:lang w:val="en-US"/>
        </w:rPr>
        <w:t>are</w:t>
      </w:r>
      <w:r w:rsidRPr="00453428">
        <w:rPr>
          <w:rFonts w:ascii="Times New Roman" w:hAnsi="Times New Roman" w:cs="Times New Roman"/>
          <w:sz w:val="24"/>
          <w:szCs w:val="24"/>
          <w:lang w:val="en-US"/>
        </w:rPr>
        <w:t xml:space="preserve"> often company employees from the marketing research department which is often a component of the company</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s corporate segment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 The internal personnel can be useful in translating the company’s complications into the information that is needed to assist the major decision-makers in making certain choices from the research findings</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xml:space="preserve"> On the other hand, external personnel </w:t>
      </w:r>
      <w:r w:rsidR="006876DA" w:rsidRPr="00453428">
        <w:rPr>
          <w:rFonts w:ascii="Times New Roman" w:hAnsi="Times New Roman" w:cs="Times New Roman"/>
          <w:sz w:val="24"/>
          <w:szCs w:val="24"/>
          <w:lang w:val="en-US"/>
        </w:rPr>
        <w:t>include</w:t>
      </w:r>
      <w:r w:rsidRPr="00453428">
        <w:rPr>
          <w:rFonts w:ascii="Times New Roman" w:hAnsi="Times New Roman" w:cs="Times New Roman"/>
          <w:sz w:val="24"/>
          <w:szCs w:val="24"/>
          <w:lang w:val="en-US"/>
        </w:rPr>
        <w:t xml:space="preserve"> individual consultants or companies that specialize in marketing research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xml:space="preserve">, 2015). External </w:t>
      </w:r>
      <w:r w:rsidRPr="00453428">
        <w:rPr>
          <w:rFonts w:ascii="Times New Roman" w:hAnsi="Times New Roman" w:cs="Times New Roman"/>
          <w:sz w:val="24"/>
          <w:szCs w:val="24"/>
          <w:lang w:val="en-US"/>
        </w:rPr>
        <w:lastRenderedPageBreak/>
        <w:t>personnel can be fundamental if the internal marketing research capabilities of the company are limited or if the external personnel are experts in certain segments of the marketing research process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 As such, the company can also use both internal and external personnel, with either of these two groups of researchers conducting specific steps in the marketing research process (Aaaker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w:t>
      </w:r>
    </w:p>
    <w:p w14:paraId="6E80004B" w14:textId="4CFE35A2" w:rsidR="00453428" w:rsidRPr="00453428" w:rsidRDefault="00453428" w:rsidP="00181CB7">
      <w:pPr>
        <w:spacing w:line="480" w:lineRule="auto"/>
        <w:jc w:val="center"/>
        <w:rPr>
          <w:rFonts w:ascii="Times New Roman" w:hAnsi="Times New Roman" w:cs="Times New Roman"/>
          <w:b/>
          <w:sz w:val="24"/>
          <w:szCs w:val="24"/>
          <w:lang w:val="en-US"/>
        </w:rPr>
      </w:pPr>
      <w:r w:rsidRPr="00453428">
        <w:rPr>
          <w:rFonts w:ascii="Times New Roman" w:hAnsi="Times New Roman" w:cs="Times New Roman"/>
          <w:b/>
          <w:sz w:val="24"/>
          <w:szCs w:val="24"/>
          <w:lang w:val="en-US"/>
        </w:rPr>
        <w:t xml:space="preserve">Ethical Considerations </w:t>
      </w:r>
      <w:r>
        <w:rPr>
          <w:rFonts w:ascii="Times New Roman" w:hAnsi="Times New Roman" w:cs="Times New Roman"/>
          <w:b/>
          <w:sz w:val="24"/>
          <w:szCs w:val="24"/>
          <w:lang w:val="en-US"/>
        </w:rPr>
        <w:t>D</w:t>
      </w:r>
      <w:r w:rsidRPr="00453428">
        <w:rPr>
          <w:rFonts w:ascii="Times New Roman" w:hAnsi="Times New Roman" w:cs="Times New Roman"/>
          <w:b/>
          <w:sz w:val="24"/>
          <w:szCs w:val="24"/>
          <w:lang w:val="en-US"/>
        </w:rPr>
        <w:t xml:space="preserve">uring </w:t>
      </w:r>
      <w:r>
        <w:rPr>
          <w:rFonts w:ascii="Times New Roman" w:hAnsi="Times New Roman" w:cs="Times New Roman"/>
          <w:b/>
          <w:sz w:val="24"/>
          <w:szCs w:val="24"/>
          <w:lang w:val="en-US"/>
        </w:rPr>
        <w:t xml:space="preserve">the </w:t>
      </w:r>
      <w:r w:rsidRPr="00453428">
        <w:rPr>
          <w:rFonts w:ascii="Times New Roman" w:hAnsi="Times New Roman" w:cs="Times New Roman"/>
          <w:b/>
          <w:sz w:val="24"/>
          <w:szCs w:val="24"/>
          <w:lang w:val="en-US"/>
        </w:rPr>
        <w:t>Marketing Research</w:t>
      </w:r>
    </w:p>
    <w:p w14:paraId="337EE138" w14:textId="58A1A7C7" w:rsidR="00453428" w:rsidRDefault="00453428" w:rsidP="00181CB7">
      <w:pPr>
        <w:spacing w:line="480" w:lineRule="auto"/>
        <w:ind w:firstLine="720"/>
        <w:rPr>
          <w:rFonts w:ascii="Times New Roman" w:hAnsi="Times New Roman" w:cs="Times New Roman"/>
          <w:sz w:val="24"/>
          <w:szCs w:val="24"/>
          <w:lang w:val="en-US"/>
        </w:rPr>
      </w:pPr>
      <w:r w:rsidRPr="00453428">
        <w:rPr>
          <w:rFonts w:ascii="Times New Roman" w:hAnsi="Times New Roman" w:cs="Times New Roman"/>
          <w:sz w:val="24"/>
          <w:szCs w:val="24"/>
          <w:lang w:val="en-US"/>
        </w:rPr>
        <w:t xml:space="preserve">When conducting the marketing research, various ethical considerations will have to be addressed. </w:t>
      </w:r>
      <w:r>
        <w:rPr>
          <w:rFonts w:ascii="Times New Roman" w:hAnsi="Times New Roman" w:cs="Times New Roman"/>
          <w:sz w:val="24"/>
          <w:szCs w:val="24"/>
          <w:lang w:val="en-US"/>
        </w:rPr>
        <w:t>First</w:t>
      </w:r>
      <w:r w:rsidRPr="00453428">
        <w:rPr>
          <w:rFonts w:ascii="Times New Roman" w:hAnsi="Times New Roman" w:cs="Times New Roman"/>
          <w:sz w:val="24"/>
          <w:szCs w:val="24"/>
          <w:lang w:val="en-US"/>
        </w:rPr>
        <w:t>, the researchers are ethically obligated to conduct the research impartially to avoid biased conclusions and findings and to eliminate the possibility of misinterpretation of the findings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 Moreover, they should avoid revealing any private information about the company during the research process</w:t>
      </w:r>
      <w:r w:rsidR="006876DA">
        <w:rPr>
          <w:rFonts w:ascii="Times New Roman" w:hAnsi="Times New Roman" w:cs="Times New Roman"/>
          <w:sz w:val="24"/>
          <w:szCs w:val="24"/>
          <w:lang w:val="en-US"/>
        </w:rPr>
        <w:t>. Again</w:t>
      </w:r>
      <w:r w:rsidRPr="00453428">
        <w:rPr>
          <w:rFonts w:ascii="Times New Roman" w:hAnsi="Times New Roman" w:cs="Times New Roman"/>
          <w:sz w:val="24"/>
          <w:szCs w:val="24"/>
          <w:lang w:val="en-US"/>
        </w:rPr>
        <w:t>, the company is supposed to ensure that the whole research process abides by the relevant local, national, and universal regulations as well as the company policies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 Similarly, the company should ensure that everyone involved in the marketing research process takes accountability for their actions (Rambocas &amp; Pacheco, 2018). Furthermore, the company should deliberately conceal any confidential information about the respondents who participated in the marketing research and should ensure that the rights of these respondents such as the right to know the objectives of the research and autonomy when answering the questions are acknowledged (Aaker et al</w:t>
      </w:r>
      <w:r w:rsidR="006876DA">
        <w:rPr>
          <w:rFonts w:ascii="Times New Roman" w:hAnsi="Times New Roman" w:cs="Times New Roman"/>
          <w:sz w:val="24"/>
          <w:szCs w:val="24"/>
          <w:lang w:val="en-US"/>
        </w:rPr>
        <w:t>.</w:t>
      </w:r>
      <w:r w:rsidRPr="00453428">
        <w:rPr>
          <w:rFonts w:ascii="Times New Roman" w:hAnsi="Times New Roman" w:cs="Times New Roman"/>
          <w:sz w:val="24"/>
          <w:szCs w:val="24"/>
          <w:lang w:val="en-US"/>
        </w:rPr>
        <w:t>, 2015)</w:t>
      </w:r>
      <w:r>
        <w:rPr>
          <w:rFonts w:ascii="Times New Roman" w:hAnsi="Times New Roman" w:cs="Times New Roman"/>
          <w:sz w:val="24"/>
          <w:szCs w:val="24"/>
          <w:lang w:val="en-US"/>
        </w:rPr>
        <w:t>.</w:t>
      </w:r>
    </w:p>
    <w:p w14:paraId="6A60961B" w14:textId="77777777" w:rsidR="00453428" w:rsidRDefault="00453428" w:rsidP="00181CB7">
      <w:pPr>
        <w:spacing w:line="480" w:lineRule="auto"/>
        <w:jc w:val="center"/>
        <w:rPr>
          <w:rFonts w:ascii="Times New Roman" w:hAnsi="Times New Roman" w:cs="Times New Roman"/>
          <w:b/>
          <w:sz w:val="24"/>
          <w:szCs w:val="24"/>
          <w:lang w:val="en-US"/>
        </w:rPr>
      </w:pPr>
      <w:r w:rsidRPr="00453428">
        <w:rPr>
          <w:rFonts w:ascii="Times New Roman" w:hAnsi="Times New Roman" w:cs="Times New Roman"/>
          <w:b/>
          <w:sz w:val="24"/>
          <w:szCs w:val="24"/>
          <w:lang w:val="en-US"/>
        </w:rPr>
        <w:t>Conclusion</w:t>
      </w:r>
    </w:p>
    <w:p w14:paraId="7268F2E4" w14:textId="77777777" w:rsidR="00453428" w:rsidRDefault="00453428" w:rsidP="00181CB7">
      <w:pPr>
        <w:spacing w:line="480" w:lineRule="auto"/>
        <w:ind w:firstLine="720"/>
        <w:rPr>
          <w:rFonts w:ascii="Times New Roman" w:hAnsi="Times New Roman" w:cs="Times New Roman"/>
          <w:sz w:val="24"/>
          <w:szCs w:val="24"/>
          <w:lang w:val="en-US"/>
        </w:rPr>
      </w:pPr>
      <w:r w:rsidRPr="00453428">
        <w:rPr>
          <w:rFonts w:ascii="Times New Roman" w:hAnsi="Times New Roman" w:cs="Times New Roman"/>
          <w:sz w:val="24"/>
          <w:szCs w:val="24"/>
          <w:lang w:val="en-US"/>
        </w:rPr>
        <w:t xml:space="preserve">Consequently, the main purpose of this marketing research plan is to identify how the company’s current chain of products contributes to the company’s decline in profits and assist the company’s president in deciding whether to approve the creation of a less conservative product line to minimize the company’s drop in profits. The plan will also entail </w:t>
      </w:r>
      <w:r w:rsidRPr="00453428">
        <w:rPr>
          <w:rFonts w:ascii="Times New Roman" w:hAnsi="Times New Roman" w:cs="Times New Roman"/>
          <w:sz w:val="24"/>
          <w:szCs w:val="24"/>
          <w:lang w:val="en-US"/>
        </w:rPr>
        <w:lastRenderedPageBreak/>
        <w:t>three main research questions, one concerning the expected profits from creating a less conservative product line and the other two regarding the customers’ take on the company’s decision regarding its chain of products. For this research, both primary sources of data such as customers and employees, and secondary sources such as company records and publications will be essential in constructing the findings. Also, the company can utilize both internal and external consultants to conduct marketing research. Ultimately, the company and its researchers will have to address certain ethical considerations throughout the process, which include acknowledging the rights of the respondents, maintaining privacy, and abiding by the relevant regulations.</w:t>
      </w:r>
    </w:p>
    <w:p w14:paraId="69F773FE" w14:textId="77777777" w:rsidR="00181CB7" w:rsidRDefault="00181CB7" w:rsidP="00181CB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5D26856" w14:textId="3B2A89DB" w:rsidR="00453428" w:rsidRDefault="00453428" w:rsidP="00181CB7">
      <w:pPr>
        <w:spacing w:line="480" w:lineRule="auto"/>
        <w:jc w:val="center"/>
        <w:rPr>
          <w:rFonts w:ascii="Times New Roman" w:hAnsi="Times New Roman" w:cs="Times New Roman"/>
          <w:bCs/>
          <w:sz w:val="24"/>
          <w:szCs w:val="24"/>
          <w:lang w:val="en-US"/>
        </w:rPr>
      </w:pPr>
      <w:r w:rsidRPr="00453428">
        <w:rPr>
          <w:rFonts w:ascii="Times New Roman" w:hAnsi="Times New Roman" w:cs="Times New Roman"/>
          <w:bCs/>
          <w:sz w:val="24"/>
          <w:szCs w:val="24"/>
          <w:lang w:val="en-US"/>
        </w:rPr>
        <w:lastRenderedPageBreak/>
        <w:t>References</w:t>
      </w:r>
    </w:p>
    <w:p w14:paraId="2B27259C" w14:textId="77777777" w:rsidR="009B17C2" w:rsidRDefault="009B17C2" w:rsidP="00181CB7">
      <w:pPr>
        <w:spacing w:line="480" w:lineRule="auto"/>
        <w:ind w:left="720" w:hanging="720"/>
        <w:rPr>
          <w:rFonts w:ascii="Times New Roman" w:hAnsi="Times New Roman" w:cs="Times New Roman"/>
          <w:sz w:val="24"/>
          <w:szCs w:val="24"/>
          <w:lang w:val="en-US"/>
        </w:rPr>
      </w:pPr>
      <w:r w:rsidRPr="00453428">
        <w:rPr>
          <w:rFonts w:ascii="Times New Roman" w:hAnsi="Times New Roman" w:cs="Times New Roman"/>
          <w:sz w:val="24"/>
          <w:szCs w:val="24"/>
          <w:lang w:val="en-US"/>
        </w:rPr>
        <w:t xml:space="preserve">Aaker, D. A., Kumar, V., Day, G. S., &amp; Leone, R. P. (2015). </w:t>
      </w:r>
      <w:r w:rsidRPr="00453428">
        <w:rPr>
          <w:rFonts w:ascii="Times New Roman" w:hAnsi="Times New Roman" w:cs="Times New Roman"/>
          <w:i/>
          <w:sz w:val="24"/>
          <w:szCs w:val="24"/>
          <w:lang w:val="en-US"/>
        </w:rPr>
        <w:t>Marketing research</w:t>
      </w:r>
      <w:r w:rsidRPr="00453428">
        <w:rPr>
          <w:rFonts w:ascii="Times New Roman" w:hAnsi="Times New Roman" w:cs="Times New Roman"/>
          <w:sz w:val="24"/>
          <w:szCs w:val="24"/>
          <w:lang w:val="en-US"/>
        </w:rPr>
        <w:t xml:space="preserve"> (11th ed.). Hoboken, N.J.: John Wiley &amp; Sons. Pp 19-22, 36-41</w:t>
      </w:r>
      <w:r>
        <w:rPr>
          <w:rFonts w:ascii="Times New Roman" w:hAnsi="Times New Roman" w:cs="Times New Roman"/>
          <w:sz w:val="24"/>
          <w:szCs w:val="24"/>
          <w:lang w:val="en-US"/>
        </w:rPr>
        <w:t>.</w:t>
      </w:r>
    </w:p>
    <w:p w14:paraId="17DA9D21" w14:textId="77777777" w:rsidR="009B17C2" w:rsidRDefault="009B17C2" w:rsidP="00181CB7">
      <w:pPr>
        <w:spacing w:line="480" w:lineRule="auto"/>
        <w:ind w:left="720" w:hanging="720"/>
        <w:rPr>
          <w:rFonts w:ascii="Times New Roman" w:hAnsi="Times New Roman" w:cs="Times New Roman"/>
          <w:sz w:val="24"/>
          <w:szCs w:val="24"/>
          <w:lang w:val="en-US"/>
        </w:rPr>
      </w:pPr>
      <w:r w:rsidRPr="00453428">
        <w:rPr>
          <w:rFonts w:ascii="Times New Roman" w:hAnsi="Times New Roman" w:cs="Times New Roman"/>
          <w:sz w:val="24"/>
          <w:szCs w:val="24"/>
          <w:lang w:val="en-US"/>
        </w:rPr>
        <w:t>Antonetti, P., &amp; Baines, P. (2015). Guilt in marketing research: an elicitation–consumption perspective and research agenda. </w:t>
      </w:r>
      <w:r w:rsidRPr="00453428">
        <w:rPr>
          <w:rFonts w:ascii="Times New Roman" w:hAnsi="Times New Roman" w:cs="Times New Roman"/>
          <w:i/>
          <w:iCs/>
          <w:sz w:val="24"/>
          <w:szCs w:val="24"/>
          <w:lang w:val="en-US"/>
        </w:rPr>
        <w:t>International Journal of Management Reviews</w:t>
      </w:r>
      <w:r w:rsidRPr="00453428">
        <w:rPr>
          <w:rFonts w:ascii="Times New Roman" w:hAnsi="Times New Roman" w:cs="Times New Roman"/>
          <w:sz w:val="24"/>
          <w:szCs w:val="24"/>
          <w:lang w:val="en-US"/>
        </w:rPr>
        <w:t>, </w:t>
      </w:r>
      <w:r w:rsidRPr="00453428">
        <w:rPr>
          <w:rFonts w:ascii="Times New Roman" w:hAnsi="Times New Roman" w:cs="Times New Roman"/>
          <w:i/>
          <w:iCs/>
          <w:sz w:val="24"/>
          <w:szCs w:val="24"/>
          <w:lang w:val="en-US"/>
        </w:rPr>
        <w:t>17</w:t>
      </w:r>
      <w:r w:rsidRPr="00453428">
        <w:rPr>
          <w:rFonts w:ascii="Times New Roman" w:hAnsi="Times New Roman" w:cs="Times New Roman"/>
          <w:sz w:val="24"/>
          <w:szCs w:val="24"/>
          <w:lang w:val="en-US"/>
        </w:rPr>
        <w:t>(3), 333-355.</w:t>
      </w:r>
    </w:p>
    <w:p w14:paraId="38CAAB18" w14:textId="77777777" w:rsidR="009B17C2" w:rsidRDefault="009B17C2" w:rsidP="00181CB7">
      <w:pPr>
        <w:spacing w:line="480" w:lineRule="auto"/>
        <w:ind w:left="720" w:hanging="720"/>
        <w:rPr>
          <w:rFonts w:ascii="Times New Roman" w:hAnsi="Times New Roman" w:cs="Times New Roman"/>
          <w:sz w:val="24"/>
          <w:szCs w:val="24"/>
          <w:lang w:val="en-US"/>
        </w:rPr>
      </w:pPr>
      <w:r w:rsidRPr="00453428">
        <w:rPr>
          <w:rFonts w:ascii="Times New Roman" w:hAnsi="Times New Roman" w:cs="Times New Roman"/>
          <w:sz w:val="24"/>
          <w:szCs w:val="24"/>
          <w:lang w:val="en-US"/>
        </w:rPr>
        <w:t>Douglas, S. P., &amp; Craig, C. S. (2006). On improving the conceptual foundations of international marketing research. </w:t>
      </w:r>
      <w:r w:rsidRPr="00453428">
        <w:rPr>
          <w:rFonts w:ascii="Times New Roman" w:hAnsi="Times New Roman" w:cs="Times New Roman"/>
          <w:i/>
          <w:iCs/>
          <w:sz w:val="24"/>
          <w:szCs w:val="24"/>
          <w:lang w:val="en-US"/>
        </w:rPr>
        <w:t>Journal of International Marketing, 14</w:t>
      </w:r>
      <w:r w:rsidRPr="00453428">
        <w:rPr>
          <w:rFonts w:ascii="Times New Roman" w:hAnsi="Times New Roman" w:cs="Times New Roman"/>
          <w:sz w:val="24"/>
          <w:szCs w:val="24"/>
          <w:lang w:val="en-US"/>
        </w:rPr>
        <w:t>(1), 1</w:t>
      </w:r>
      <w:r>
        <w:rPr>
          <w:rFonts w:ascii="Times New Roman" w:hAnsi="Times New Roman" w:cs="Times New Roman"/>
          <w:sz w:val="24"/>
          <w:szCs w:val="24"/>
          <w:lang w:val="en-US"/>
        </w:rPr>
        <w:t>-</w:t>
      </w:r>
      <w:r w:rsidRPr="00453428">
        <w:rPr>
          <w:rFonts w:ascii="Times New Roman" w:hAnsi="Times New Roman" w:cs="Times New Roman"/>
          <w:sz w:val="24"/>
          <w:szCs w:val="24"/>
          <w:lang w:val="en-US"/>
        </w:rPr>
        <w:t>22.</w:t>
      </w:r>
      <w:r>
        <w:rPr>
          <w:rFonts w:ascii="Times New Roman" w:hAnsi="Times New Roman" w:cs="Times New Roman"/>
          <w:sz w:val="24"/>
          <w:szCs w:val="24"/>
          <w:lang w:val="en-US"/>
        </w:rPr>
        <w:t xml:space="preserve"> </w:t>
      </w:r>
      <w:hyperlink r:id="rId6" w:history="1">
        <w:r w:rsidRPr="00453428">
          <w:rPr>
            <w:rStyle w:val="Hyperlink"/>
            <w:rFonts w:ascii="Times New Roman" w:hAnsi="Times New Roman" w:cs="Times New Roman"/>
            <w:sz w:val="24"/>
            <w:szCs w:val="24"/>
            <w:lang w:val="en-US"/>
          </w:rPr>
          <w:t>https://doi.org/10.1509/jimk.14.1.1</w:t>
        </w:r>
      </w:hyperlink>
    </w:p>
    <w:p w14:paraId="521282B9" w14:textId="77777777" w:rsidR="009B17C2" w:rsidRDefault="009B17C2" w:rsidP="00181CB7">
      <w:pPr>
        <w:spacing w:line="480" w:lineRule="auto"/>
        <w:ind w:left="720" w:hanging="720"/>
        <w:rPr>
          <w:rFonts w:ascii="Times New Roman" w:hAnsi="Times New Roman" w:cs="Times New Roman"/>
          <w:sz w:val="24"/>
          <w:szCs w:val="24"/>
          <w:lang w:val="en-US"/>
        </w:rPr>
      </w:pPr>
      <w:r w:rsidRPr="00453428">
        <w:rPr>
          <w:rFonts w:ascii="Times New Roman" w:hAnsi="Times New Roman" w:cs="Times New Roman"/>
          <w:sz w:val="24"/>
          <w:szCs w:val="24"/>
          <w:lang w:val="en-US"/>
        </w:rPr>
        <w:t>Fitzgerald, J., Sullivan, G., &amp; Đokić, B. (2012).</w:t>
      </w:r>
      <w:r>
        <w:rPr>
          <w:rFonts w:ascii="Times New Roman" w:hAnsi="Times New Roman" w:cs="Times New Roman"/>
          <w:sz w:val="24"/>
          <w:szCs w:val="24"/>
          <w:lang w:val="en-US"/>
        </w:rPr>
        <w:t xml:space="preserve"> </w:t>
      </w:r>
      <w:hyperlink r:id="rId7" w:tgtFrame="_blank" w:tooltip="Customer Orientation and Business Performance in Community Banks: A five year comparison" w:history="1">
        <w:r w:rsidRPr="00453428">
          <w:rPr>
            <w:rStyle w:val="Hyperlink"/>
            <w:rFonts w:ascii="Times New Roman" w:hAnsi="Times New Roman" w:cs="Times New Roman"/>
            <w:sz w:val="24"/>
            <w:szCs w:val="24"/>
            <w:lang w:val="en-US"/>
          </w:rPr>
          <w:t>Customer orientation and business performance in community banks: A five year comparison (Links to an external site.)</w:t>
        </w:r>
      </w:hyperlink>
      <w:r w:rsidRPr="00453428">
        <w:rPr>
          <w:rFonts w:ascii="Times New Roman" w:hAnsi="Times New Roman" w:cs="Times New Roman"/>
          <w:sz w:val="24"/>
          <w:szCs w:val="24"/>
          <w:lang w:val="en-US"/>
        </w:rPr>
        <w:t>. Singidunu</w:t>
      </w:r>
      <w:r>
        <w:rPr>
          <w:rFonts w:ascii="Times New Roman" w:hAnsi="Times New Roman" w:cs="Times New Roman"/>
          <w:sz w:val="24"/>
          <w:szCs w:val="24"/>
          <w:lang w:val="en-US"/>
        </w:rPr>
        <w:t>.</w:t>
      </w:r>
      <w:r w:rsidRPr="00453428">
        <w:rPr>
          <w:rFonts w:ascii="Times New Roman" w:hAnsi="Times New Roman" w:cs="Times New Roman"/>
          <w:i/>
          <w:iCs/>
          <w:sz w:val="24"/>
          <w:szCs w:val="24"/>
          <w:lang w:val="en-US"/>
        </w:rPr>
        <w:t xml:space="preserve"> Journal of Applied Sciences, 9</w:t>
      </w:r>
      <w:r w:rsidRPr="00453428">
        <w:rPr>
          <w:rFonts w:ascii="Times New Roman" w:hAnsi="Times New Roman" w:cs="Times New Roman"/>
          <w:sz w:val="24"/>
          <w:szCs w:val="24"/>
          <w:lang w:val="en-US"/>
        </w:rPr>
        <w:t>(2). Retrieved from</w:t>
      </w:r>
      <w:r>
        <w:rPr>
          <w:rFonts w:ascii="Times New Roman" w:hAnsi="Times New Roman" w:cs="Times New Roman"/>
          <w:sz w:val="24"/>
          <w:szCs w:val="24"/>
          <w:lang w:val="en-US"/>
        </w:rPr>
        <w:t xml:space="preserve"> </w:t>
      </w:r>
      <w:hyperlink r:id="rId8" w:history="1">
        <w:r w:rsidRPr="00453428">
          <w:rPr>
            <w:rStyle w:val="Hyperlink"/>
            <w:rFonts w:ascii="Times New Roman" w:hAnsi="Times New Roman" w:cs="Times New Roman"/>
            <w:sz w:val="24"/>
            <w:szCs w:val="24"/>
            <w:lang w:val="en-US"/>
          </w:rPr>
          <w:t>http://journal.singidunum.ac.rs/files/2012-9-2/customer-orientation-and-business-performance-in-community-banks-a-five-year-comparison.pdf</w:t>
        </w:r>
      </w:hyperlink>
    </w:p>
    <w:p w14:paraId="2B2DC63B" w14:textId="77777777" w:rsidR="009B17C2" w:rsidRDefault="009B17C2" w:rsidP="00181CB7">
      <w:pPr>
        <w:spacing w:line="480" w:lineRule="auto"/>
        <w:ind w:left="720" w:hanging="720"/>
        <w:rPr>
          <w:rFonts w:ascii="Times New Roman" w:hAnsi="Times New Roman" w:cs="Times New Roman"/>
          <w:sz w:val="24"/>
          <w:szCs w:val="24"/>
          <w:lang w:val="en-US"/>
        </w:rPr>
      </w:pPr>
      <w:r w:rsidRPr="00453428">
        <w:rPr>
          <w:rFonts w:ascii="Times New Roman" w:hAnsi="Times New Roman" w:cs="Times New Roman"/>
          <w:sz w:val="24"/>
          <w:szCs w:val="24"/>
          <w:lang w:val="en-US"/>
        </w:rPr>
        <w:t>Marketing intelligence (n.d.). Retrieved from</w:t>
      </w:r>
      <w:r>
        <w:rPr>
          <w:rFonts w:ascii="Times New Roman" w:hAnsi="Times New Roman" w:cs="Times New Roman"/>
          <w:sz w:val="24"/>
          <w:szCs w:val="24"/>
          <w:lang w:val="en-US"/>
        </w:rPr>
        <w:t xml:space="preserve"> </w:t>
      </w:r>
      <w:hyperlink r:id="rId9" w:history="1">
        <w:r w:rsidRPr="00453428">
          <w:rPr>
            <w:rStyle w:val="Hyperlink"/>
            <w:rFonts w:ascii="Times New Roman" w:hAnsi="Times New Roman" w:cs="Times New Roman"/>
            <w:sz w:val="24"/>
            <w:szCs w:val="24"/>
            <w:lang w:val="en-US"/>
          </w:rPr>
          <w:t>http://quizlet.com/31734339/marketing-intelligence-flash-cards/</w:t>
        </w:r>
      </w:hyperlink>
    </w:p>
    <w:p w14:paraId="161A82CE" w14:textId="77777777" w:rsidR="009B17C2" w:rsidRPr="00453428" w:rsidRDefault="009B17C2" w:rsidP="00181CB7">
      <w:pPr>
        <w:spacing w:line="480" w:lineRule="auto"/>
        <w:ind w:left="720" w:hanging="720"/>
        <w:rPr>
          <w:rFonts w:ascii="Times New Roman" w:hAnsi="Times New Roman" w:cs="Times New Roman"/>
          <w:sz w:val="24"/>
          <w:szCs w:val="24"/>
          <w:lang w:val="en-US"/>
        </w:rPr>
      </w:pPr>
      <w:r w:rsidRPr="00453428">
        <w:rPr>
          <w:rFonts w:ascii="Times New Roman" w:hAnsi="Times New Roman" w:cs="Times New Roman"/>
          <w:sz w:val="24"/>
          <w:szCs w:val="24"/>
          <w:lang w:val="en-US"/>
        </w:rPr>
        <w:t>Rambocas, M., &amp; Pacheco, B. G. (2018). Online sentiment analysis in marketing research:</w:t>
      </w:r>
      <w:r>
        <w:rPr>
          <w:rFonts w:ascii="Times New Roman" w:hAnsi="Times New Roman" w:cs="Times New Roman"/>
          <w:sz w:val="24"/>
          <w:szCs w:val="24"/>
          <w:lang w:val="en-US"/>
        </w:rPr>
        <w:t xml:space="preserve"> A</w:t>
      </w:r>
      <w:r w:rsidRPr="00453428">
        <w:rPr>
          <w:rFonts w:ascii="Times New Roman" w:hAnsi="Times New Roman" w:cs="Times New Roman"/>
          <w:sz w:val="24"/>
          <w:szCs w:val="24"/>
          <w:lang w:val="en-US"/>
        </w:rPr>
        <w:t xml:space="preserve"> review. </w:t>
      </w:r>
      <w:r w:rsidRPr="00453428">
        <w:rPr>
          <w:rFonts w:ascii="Times New Roman" w:hAnsi="Times New Roman" w:cs="Times New Roman"/>
          <w:i/>
          <w:iCs/>
          <w:sz w:val="24"/>
          <w:szCs w:val="24"/>
          <w:lang w:val="en-US"/>
        </w:rPr>
        <w:t>Journal of Research in Interactive Marketing</w:t>
      </w:r>
      <w:r w:rsidRPr="00453428">
        <w:rPr>
          <w:rFonts w:ascii="Times New Roman" w:hAnsi="Times New Roman" w:cs="Times New Roman"/>
          <w:sz w:val="24"/>
          <w:szCs w:val="24"/>
          <w:lang w:val="en-US"/>
        </w:rPr>
        <w:t>.</w:t>
      </w:r>
      <w:r w:rsidRPr="00453428">
        <w:rPr>
          <w:rFonts w:ascii="Times New Roman" w:hAnsi="Times New Roman" w:cs="Times New Roman"/>
          <w:i/>
          <w:iCs/>
          <w:sz w:val="24"/>
          <w:szCs w:val="24"/>
        </w:rPr>
        <w:t xml:space="preserve"> 12</w:t>
      </w:r>
      <w:r w:rsidRPr="00453428">
        <w:rPr>
          <w:rFonts w:ascii="Times New Roman" w:hAnsi="Times New Roman" w:cs="Times New Roman"/>
          <w:sz w:val="24"/>
          <w:szCs w:val="24"/>
        </w:rPr>
        <w:t>(2), 146</w:t>
      </w:r>
      <w:r>
        <w:rPr>
          <w:rFonts w:ascii="Times New Roman" w:hAnsi="Times New Roman" w:cs="Times New Roman"/>
          <w:sz w:val="24"/>
          <w:szCs w:val="24"/>
          <w:lang w:val="en-US"/>
        </w:rPr>
        <w:t>-</w:t>
      </w:r>
      <w:r w:rsidRPr="00453428">
        <w:rPr>
          <w:rFonts w:ascii="Times New Roman" w:hAnsi="Times New Roman" w:cs="Times New Roman"/>
          <w:sz w:val="24"/>
          <w:szCs w:val="24"/>
        </w:rPr>
        <w:t>163</w:t>
      </w:r>
      <w:r w:rsidRPr="00453428">
        <w:rPr>
          <w:rFonts w:ascii="Times New Roman" w:hAnsi="Times New Roman" w:cs="Times New Roman"/>
          <w:i/>
          <w:iCs/>
          <w:sz w:val="24"/>
          <w:szCs w:val="24"/>
        </w:rPr>
        <w:t>.</w:t>
      </w:r>
      <w:r>
        <w:rPr>
          <w:rFonts w:ascii="Times New Roman" w:hAnsi="Times New Roman" w:cs="Times New Roman"/>
          <w:sz w:val="24"/>
          <w:szCs w:val="24"/>
          <w:lang w:val="en-US"/>
        </w:rPr>
        <w:t xml:space="preserve"> </w:t>
      </w:r>
      <w:r w:rsidRPr="00453428">
        <w:rPr>
          <w:rFonts w:ascii="Times New Roman" w:hAnsi="Times New Roman" w:cs="Times New Roman"/>
          <w:sz w:val="24"/>
          <w:szCs w:val="24"/>
        </w:rPr>
        <w:t>doi:10.1108/jrim-05-2017-0030</w:t>
      </w:r>
      <w:r>
        <w:rPr>
          <w:rFonts w:ascii="Times New Roman" w:hAnsi="Times New Roman" w:cs="Times New Roman"/>
          <w:sz w:val="24"/>
          <w:szCs w:val="24"/>
          <w:lang w:val="en-US"/>
        </w:rPr>
        <w:t>.</w:t>
      </w:r>
    </w:p>
    <w:p w14:paraId="1218C340" w14:textId="77777777" w:rsidR="009B17C2" w:rsidRPr="00453428" w:rsidRDefault="009B17C2" w:rsidP="00181CB7">
      <w:pPr>
        <w:spacing w:line="480" w:lineRule="auto"/>
        <w:ind w:left="720" w:hanging="720"/>
        <w:rPr>
          <w:rFonts w:ascii="Times New Roman" w:hAnsi="Times New Roman" w:cs="Times New Roman"/>
          <w:sz w:val="24"/>
          <w:szCs w:val="24"/>
          <w:lang w:val="en-US"/>
        </w:rPr>
      </w:pPr>
      <w:r w:rsidRPr="00453428">
        <w:rPr>
          <w:rFonts w:ascii="Times New Roman" w:hAnsi="Times New Roman" w:cs="Times New Roman"/>
          <w:sz w:val="24"/>
          <w:szCs w:val="24"/>
          <w:lang w:val="en-US"/>
        </w:rPr>
        <w:t>Shaw, E. H. (2012). Marketing strategy. </w:t>
      </w:r>
      <w:r w:rsidRPr="00453428">
        <w:rPr>
          <w:rFonts w:ascii="Times New Roman" w:hAnsi="Times New Roman" w:cs="Times New Roman"/>
          <w:i/>
          <w:iCs/>
          <w:sz w:val="24"/>
          <w:szCs w:val="24"/>
          <w:lang w:val="en-US"/>
        </w:rPr>
        <w:t>Journal of Historical Research in Marketing, 4</w:t>
      </w:r>
      <w:r w:rsidRPr="00453428">
        <w:rPr>
          <w:rFonts w:ascii="Times New Roman" w:hAnsi="Times New Roman" w:cs="Times New Roman"/>
          <w:sz w:val="24"/>
          <w:szCs w:val="24"/>
          <w:lang w:val="en-US"/>
        </w:rPr>
        <w:t>(1), 30-55.</w:t>
      </w:r>
      <w:r>
        <w:rPr>
          <w:rFonts w:ascii="Times New Roman" w:hAnsi="Times New Roman" w:cs="Times New Roman"/>
          <w:sz w:val="24"/>
          <w:szCs w:val="24"/>
          <w:lang w:val="en-US"/>
        </w:rPr>
        <w:t xml:space="preserve"> </w:t>
      </w:r>
      <w:hyperlink r:id="rId10" w:history="1">
        <w:r w:rsidRPr="00BA5B51">
          <w:rPr>
            <w:rStyle w:val="Hyperlink"/>
            <w:rFonts w:ascii="Times New Roman" w:hAnsi="Times New Roman" w:cs="Times New Roman"/>
            <w:sz w:val="24"/>
            <w:szCs w:val="24"/>
            <w:lang w:val="en-US"/>
          </w:rPr>
          <w:t>https://doi.org/10.1108/17557501211195055</w:t>
        </w:r>
      </w:hyperlink>
    </w:p>
    <w:sectPr w:rsidR="009B17C2" w:rsidRPr="00453428" w:rsidSect="00453428">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FB9E" w14:textId="77777777" w:rsidR="007A5131" w:rsidRDefault="007A5131" w:rsidP="00453428">
      <w:pPr>
        <w:spacing w:after="0" w:line="240" w:lineRule="auto"/>
      </w:pPr>
      <w:r>
        <w:separator/>
      </w:r>
    </w:p>
  </w:endnote>
  <w:endnote w:type="continuationSeparator" w:id="0">
    <w:p w14:paraId="38ED1A3F" w14:textId="77777777" w:rsidR="007A5131" w:rsidRDefault="007A5131" w:rsidP="0045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4C16" w14:textId="77777777" w:rsidR="007A5131" w:rsidRDefault="007A5131" w:rsidP="00453428">
      <w:pPr>
        <w:spacing w:after="0" w:line="240" w:lineRule="auto"/>
      </w:pPr>
      <w:r>
        <w:separator/>
      </w:r>
    </w:p>
  </w:footnote>
  <w:footnote w:type="continuationSeparator" w:id="0">
    <w:p w14:paraId="66C51D4D" w14:textId="77777777" w:rsidR="007A5131" w:rsidRDefault="007A5131" w:rsidP="00453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50623344"/>
      <w:docPartObj>
        <w:docPartGallery w:val="Page Numbers (Top of Page)"/>
        <w:docPartUnique/>
      </w:docPartObj>
    </w:sdtPr>
    <w:sdtEndPr>
      <w:rPr>
        <w:noProof/>
      </w:rPr>
    </w:sdtEndPr>
    <w:sdtContent>
      <w:p w14:paraId="6ADA44A4" w14:textId="7A66BB88" w:rsidR="00453428" w:rsidRPr="00453428" w:rsidRDefault="00453428" w:rsidP="00453428">
        <w:pPr>
          <w:pStyle w:val="Header"/>
          <w:jc w:val="right"/>
          <w:rPr>
            <w:rFonts w:ascii="Times New Roman" w:hAnsi="Times New Roman" w:cs="Times New Roman"/>
          </w:rPr>
        </w:pPr>
        <w:r w:rsidRPr="00453428">
          <w:rPr>
            <w:rFonts w:ascii="Times New Roman" w:hAnsi="Times New Roman" w:cs="Times New Roman"/>
            <w:bCs/>
            <w:lang w:val="en-US"/>
          </w:rPr>
          <w:t>MARKETING RESEARCH PLAN</w:t>
        </w:r>
        <w:r>
          <w:rPr>
            <w:rFonts w:ascii="Times New Roman" w:hAnsi="Times New Roman" w:cs="Times New Roman"/>
          </w:rPr>
          <w:tab/>
        </w:r>
        <w:r>
          <w:rPr>
            <w:rFonts w:ascii="Times New Roman" w:hAnsi="Times New Roman" w:cs="Times New Roman"/>
          </w:rPr>
          <w:tab/>
        </w:r>
        <w:r w:rsidRPr="00453428">
          <w:rPr>
            <w:rFonts w:ascii="Times New Roman" w:hAnsi="Times New Roman" w:cs="Times New Roman"/>
          </w:rPr>
          <w:fldChar w:fldCharType="begin"/>
        </w:r>
        <w:r w:rsidRPr="00453428">
          <w:rPr>
            <w:rFonts w:ascii="Times New Roman" w:hAnsi="Times New Roman" w:cs="Times New Roman"/>
          </w:rPr>
          <w:instrText xml:space="preserve"> PAGE   \* MERGEFORMAT </w:instrText>
        </w:r>
        <w:r w:rsidRPr="00453428">
          <w:rPr>
            <w:rFonts w:ascii="Times New Roman" w:hAnsi="Times New Roman" w:cs="Times New Roman"/>
          </w:rPr>
          <w:fldChar w:fldCharType="separate"/>
        </w:r>
        <w:r w:rsidRPr="00453428">
          <w:rPr>
            <w:rFonts w:ascii="Times New Roman" w:hAnsi="Times New Roman" w:cs="Times New Roman"/>
            <w:noProof/>
          </w:rPr>
          <w:t>2</w:t>
        </w:r>
        <w:r w:rsidRPr="0045342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84229428"/>
      <w:docPartObj>
        <w:docPartGallery w:val="Page Numbers (Top of Page)"/>
        <w:docPartUnique/>
      </w:docPartObj>
    </w:sdtPr>
    <w:sdtEndPr>
      <w:rPr>
        <w:noProof/>
      </w:rPr>
    </w:sdtEndPr>
    <w:sdtContent>
      <w:p w14:paraId="5A44B1E5" w14:textId="20584920" w:rsidR="00453428" w:rsidRPr="00453428" w:rsidRDefault="00453428" w:rsidP="00453428">
        <w:pPr>
          <w:pStyle w:val="Header"/>
          <w:jc w:val="right"/>
          <w:rPr>
            <w:rFonts w:ascii="Times New Roman" w:hAnsi="Times New Roman" w:cs="Times New Roman"/>
          </w:rPr>
        </w:pPr>
        <w:r>
          <w:rPr>
            <w:rFonts w:ascii="Times New Roman" w:hAnsi="Times New Roman" w:cs="Times New Roman"/>
            <w:lang w:val="en-US"/>
          </w:rPr>
          <w:t xml:space="preserve">Running head: </w:t>
        </w:r>
        <w:r w:rsidRPr="00453428">
          <w:rPr>
            <w:rFonts w:ascii="Times New Roman" w:hAnsi="Times New Roman" w:cs="Times New Roman"/>
            <w:bCs/>
            <w:lang w:val="en-US"/>
          </w:rPr>
          <w:t>MARKETING RESEARCH PLAN</w:t>
        </w:r>
        <w:r>
          <w:rPr>
            <w:rFonts w:ascii="Times New Roman" w:hAnsi="Times New Roman" w:cs="Times New Roman"/>
          </w:rPr>
          <w:tab/>
        </w:r>
        <w:r>
          <w:rPr>
            <w:rFonts w:ascii="Times New Roman" w:hAnsi="Times New Roman" w:cs="Times New Roman"/>
          </w:rPr>
          <w:tab/>
        </w:r>
        <w:r w:rsidRPr="00453428">
          <w:rPr>
            <w:rFonts w:ascii="Times New Roman" w:hAnsi="Times New Roman" w:cs="Times New Roman"/>
          </w:rPr>
          <w:fldChar w:fldCharType="begin"/>
        </w:r>
        <w:r w:rsidRPr="00453428">
          <w:rPr>
            <w:rFonts w:ascii="Times New Roman" w:hAnsi="Times New Roman" w:cs="Times New Roman"/>
          </w:rPr>
          <w:instrText xml:space="preserve"> PAGE   \* MERGEFORMAT </w:instrText>
        </w:r>
        <w:r w:rsidRPr="00453428">
          <w:rPr>
            <w:rFonts w:ascii="Times New Roman" w:hAnsi="Times New Roman" w:cs="Times New Roman"/>
          </w:rPr>
          <w:fldChar w:fldCharType="separate"/>
        </w:r>
        <w:r w:rsidRPr="00453428">
          <w:rPr>
            <w:rFonts w:ascii="Times New Roman" w:hAnsi="Times New Roman" w:cs="Times New Roman"/>
            <w:noProof/>
          </w:rPr>
          <w:t>2</w:t>
        </w:r>
        <w:r w:rsidRPr="00453428">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GwNDE1NTEwMDA2MLJQ0lEKTi0uzszPAykwqgUAXTLuQiwAAAA="/>
  </w:docVars>
  <w:rsids>
    <w:rsidRoot w:val="00453428"/>
    <w:rsid w:val="00181CB7"/>
    <w:rsid w:val="00453428"/>
    <w:rsid w:val="0048164E"/>
    <w:rsid w:val="006876DA"/>
    <w:rsid w:val="007A5131"/>
    <w:rsid w:val="007A6F8C"/>
    <w:rsid w:val="008B1022"/>
    <w:rsid w:val="00987A2C"/>
    <w:rsid w:val="009B17C2"/>
    <w:rsid w:val="00C34B8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FA30"/>
  <w15:chartTrackingRefBased/>
  <w15:docId w15:val="{C7F9291E-AF60-47C1-97BF-790A4ABE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428"/>
    <w:rPr>
      <w:color w:val="0563C1" w:themeColor="hyperlink"/>
      <w:u w:val="single"/>
    </w:rPr>
  </w:style>
  <w:style w:type="character" w:styleId="UnresolvedMention">
    <w:name w:val="Unresolved Mention"/>
    <w:basedOn w:val="DefaultParagraphFont"/>
    <w:uiPriority w:val="99"/>
    <w:semiHidden/>
    <w:unhideWhenUsed/>
    <w:rsid w:val="00453428"/>
    <w:rPr>
      <w:color w:val="605E5C"/>
      <w:shd w:val="clear" w:color="auto" w:fill="E1DFDD"/>
    </w:rPr>
  </w:style>
  <w:style w:type="paragraph" w:styleId="Header">
    <w:name w:val="header"/>
    <w:basedOn w:val="Normal"/>
    <w:link w:val="HeaderChar"/>
    <w:uiPriority w:val="99"/>
    <w:unhideWhenUsed/>
    <w:rsid w:val="00453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428"/>
  </w:style>
  <w:style w:type="paragraph" w:styleId="Footer">
    <w:name w:val="footer"/>
    <w:basedOn w:val="Normal"/>
    <w:link w:val="FooterChar"/>
    <w:uiPriority w:val="99"/>
    <w:unhideWhenUsed/>
    <w:rsid w:val="00453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ingidunum.ac.rs/files/2012-9-2/customer-orientation-and-business-performance-in-community-banks-a-five-year-comparison.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ournal.singidunum.ac.rs/files/2012-9-2/customer-orientation-and-business-performance-in-community-banks-a-five-year-comparison.pdf"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09/jimk.14.1.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108/17557501211195055" TargetMode="External"/><Relationship Id="rId4" Type="http://schemas.openxmlformats.org/officeDocument/2006/relationships/footnotes" Target="footnotes.xml"/><Relationship Id="rId9" Type="http://schemas.openxmlformats.org/officeDocument/2006/relationships/hyperlink" Target="http://quizlet.com/31734339/marketing-intelligence-flash-c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1896</Words>
  <Characters>10808</Characters>
  <Application>Microsoft Office Word</Application>
  <DocSecurity>0</DocSecurity>
  <Lines>90</Lines>
  <Paragraphs>25</Paragraphs>
  <ScaleCrop>false</ScaleCrop>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2021-05-07T20:55:00Z</dcterms:created>
  <dcterms:modified xsi:type="dcterms:W3CDTF">2021-05-07T21:30:00Z</dcterms:modified>
</cp:coreProperties>
</file>